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5" w:rsidRPr="00254AA5" w:rsidRDefault="00172768" w:rsidP="000E07E4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0E07E4">
        <w:rPr>
          <w:b/>
        </w:rPr>
        <w:t xml:space="preserve"> </w:t>
      </w:r>
      <w:r w:rsidR="000E07E4" w:rsidRPr="00254AA5">
        <w:rPr>
          <w:b/>
          <w:u w:val="single"/>
        </w:rPr>
        <w:t xml:space="preserve"> </w:t>
      </w:r>
      <w:r w:rsidR="00254AA5" w:rsidRPr="00254AA5">
        <w:rPr>
          <w:b/>
          <w:u w:val="single"/>
        </w:rPr>
        <w:t>ПРОЕКТ</w:t>
      </w:r>
      <w:r w:rsidR="000E07E4" w:rsidRPr="00254AA5">
        <w:rPr>
          <w:b/>
          <w:u w:val="single"/>
        </w:rPr>
        <w:t xml:space="preserve">                                                  </w:t>
      </w:r>
    </w:p>
    <w:p w:rsidR="000E07E4" w:rsidRDefault="00254AA5" w:rsidP="000E07E4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0E07E4">
        <w:rPr>
          <w:b/>
        </w:rPr>
        <w:t xml:space="preserve">    КУРГАНСКАЯ ОБЛАСТЬ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0E07E4" w:rsidRDefault="000E07E4" w:rsidP="000E07E4">
      <w:pPr>
        <w:pStyle w:val="23"/>
        <w:ind w:left="0" w:firstLine="0"/>
      </w:pPr>
      <w:r>
        <w:t xml:space="preserve">                               </w:t>
      </w:r>
      <w:r w:rsidR="00EE25BD">
        <w:t xml:space="preserve">                    МЕЖБОРНЫЙ </w:t>
      </w:r>
      <w:r>
        <w:t xml:space="preserve"> СЕЛЬСОВЕТ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</w:t>
      </w:r>
      <w:r w:rsidR="00EE25BD">
        <w:rPr>
          <w:b/>
        </w:rPr>
        <w:t xml:space="preserve">      АДМИНИСТРАЦИЯ МЕЖБОРНОГО </w:t>
      </w:r>
      <w:r>
        <w:rPr>
          <w:b/>
        </w:rPr>
        <w:t xml:space="preserve"> СЕЛЬСОВЕТА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rPr>
          <w:b/>
        </w:rPr>
      </w:pP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C14F5C" w:rsidP="000E07E4">
      <w:r>
        <w:t xml:space="preserve">от </w:t>
      </w:r>
      <w:r w:rsidR="00254AA5">
        <w:t>__</w:t>
      </w:r>
      <w:r>
        <w:t xml:space="preserve"> </w:t>
      </w:r>
      <w:r w:rsidR="000E07E4">
        <w:t xml:space="preserve">  201</w:t>
      </w:r>
      <w:r w:rsidR="002F1B57">
        <w:t>7</w:t>
      </w:r>
      <w:r w:rsidR="000E07E4">
        <w:t xml:space="preserve"> года          № </w:t>
      </w:r>
      <w:r w:rsidR="00254AA5">
        <w:t>__</w:t>
      </w:r>
    </w:p>
    <w:p w:rsidR="00EE25BD" w:rsidRDefault="00EE25BD" w:rsidP="00EE25BD">
      <w:r>
        <w:t>с. Межборное</w:t>
      </w:r>
    </w:p>
    <w:p w:rsidR="00EE25BD" w:rsidRDefault="00EE25BD" w:rsidP="00EE25BD">
      <w:pPr>
        <w:rPr>
          <w:color w:val="000000"/>
        </w:rPr>
      </w:pPr>
    </w:p>
    <w:p w:rsidR="00EE25BD" w:rsidRDefault="00EE25BD" w:rsidP="00EE25BD">
      <w:pPr>
        <w:rPr>
          <w:color w:val="000000"/>
        </w:rPr>
      </w:pPr>
    </w:p>
    <w:p w:rsidR="00EE25BD" w:rsidRDefault="00C14F5C" w:rsidP="00EE25BD">
      <w:pPr>
        <w:rPr>
          <w:color w:val="000000"/>
        </w:rPr>
      </w:pPr>
      <w:r>
        <w:rPr>
          <w:color w:val="000000"/>
        </w:rPr>
        <w:t xml:space="preserve">О создании и организации деятельности </w:t>
      </w:r>
    </w:p>
    <w:p w:rsidR="00EE25BD" w:rsidRDefault="00C14F5C" w:rsidP="00EE25BD">
      <w:pPr>
        <w:rPr>
          <w:color w:val="000000"/>
        </w:rPr>
      </w:pPr>
      <w:r>
        <w:rPr>
          <w:color w:val="000000"/>
        </w:rPr>
        <w:t>патрульно</w:t>
      </w:r>
      <w:r w:rsidR="00EE25BD">
        <w:rPr>
          <w:color w:val="000000"/>
        </w:rPr>
        <w:t>-маневренной группы Межборного</w:t>
      </w:r>
      <w:r>
        <w:rPr>
          <w:color w:val="000000"/>
        </w:rPr>
        <w:t xml:space="preserve"> </w:t>
      </w:r>
      <w:r w:rsidR="00EE25BD">
        <w:rPr>
          <w:color w:val="000000"/>
        </w:rPr>
        <w:t>сельсовета</w:t>
      </w:r>
    </w:p>
    <w:p w:rsidR="00C14F5C" w:rsidRPr="00EE25BD" w:rsidRDefault="00EE25BD" w:rsidP="00EE25BD">
      <w:r>
        <w:rPr>
          <w:color w:val="000000"/>
        </w:rPr>
        <w:t xml:space="preserve"> </w:t>
      </w:r>
      <w:r w:rsidR="00C14F5C">
        <w:rPr>
          <w:color w:val="000000"/>
        </w:rPr>
        <w:t>в период пр</w:t>
      </w:r>
      <w:r w:rsidR="00551C8E">
        <w:rPr>
          <w:color w:val="000000"/>
        </w:rPr>
        <w:t>охождения пожароопасного сезона</w:t>
      </w:r>
    </w:p>
    <w:p w:rsidR="00C14F5C" w:rsidRDefault="00C14F5C" w:rsidP="00C14F5C"/>
    <w:p w:rsidR="00C14F5C" w:rsidRDefault="00C14F5C" w:rsidP="00C14F5C"/>
    <w:p w:rsidR="00EE25BD" w:rsidRDefault="00C14F5C" w:rsidP="00EE25BD">
      <w:pPr>
        <w:keepNext/>
        <w:keepLines/>
        <w:ind w:firstLine="720"/>
        <w:jc w:val="both"/>
        <w:rPr>
          <w:kern w:val="24"/>
        </w:rPr>
      </w:pPr>
      <w:r w:rsidRPr="006376D4">
        <w:rPr>
          <w:kern w:val="24"/>
        </w:rPr>
        <w:t>В соответствии с Федеральным законом Российской Федерации от 21.12.1994</w:t>
      </w:r>
      <w:r w:rsidR="003A118C">
        <w:rPr>
          <w:kern w:val="24"/>
        </w:rPr>
        <w:t xml:space="preserve"> г.</w:t>
      </w:r>
      <w:r w:rsidRPr="006376D4">
        <w:rPr>
          <w:kern w:val="24"/>
        </w:rPr>
        <w:t xml:space="preserve"> № 69-ФЗ «О пожарной безопасности», Федеральным законом Российской Федерации от 21.12.1994 </w:t>
      </w:r>
      <w:r w:rsidR="003A118C">
        <w:rPr>
          <w:kern w:val="24"/>
        </w:rPr>
        <w:t xml:space="preserve">г. </w:t>
      </w:r>
      <w:r w:rsidRPr="006376D4">
        <w:rPr>
          <w:kern w:val="24"/>
        </w:rPr>
        <w:t>№ 68-ФЗ «О защите населения и территорий от чрезвычайных ситуаций природного и техногенного характера», Федеральным законом от 6.10.2003</w:t>
      </w:r>
      <w:r w:rsidR="003A118C">
        <w:rPr>
          <w:kern w:val="24"/>
        </w:rPr>
        <w:t xml:space="preserve"> г.</w:t>
      </w:r>
      <w:r w:rsidRPr="006376D4">
        <w:rPr>
          <w:kern w:val="24"/>
        </w:rPr>
        <w:t xml:space="preserve"> N 131-ФЗ «Об общих принципах организации местного самоуправления в Российской Федерации», распоряжения Губернатора Курганской области от «___» № ___ «</w:t>
      </w:r>
      <w:r w:rsidRPr="006376D4">
        <w:rPr>
          <w:bCs/>
          <w:kern w:val="24"/>
        </w:rPr>
        <w:t>Об утверждении плана мероприятий по обеспечению пожарной безопасности в Курганской области в весенне-летний период 2017 года</w:t>
      </w:r>
      <w:r w:rsidRPr="006376D4">
        <w:rPr>
          <w:kern w:val="24"/>
        </w:rPr>
        <w:t xml:space="preserve">», решения </w:t>
      </w:r>
      <w:r w:rsidRPr="006376D4">
        <w:rPr>
          <w:bCs/>
          <w:kern w:val="24"/>
        </w:rPr>
        <w:t>Комиссии Правительства Курганской области по предупреждению и ликвидации чрезвычайных ситуаций и обеспечению пожарной безопасности</w:t>
      </w:r>
      <w:r w:rsidRPr="006376D4">
        <w:rPr>
          <w:kern w:val="24"/>
        </w:rPr>
        <w:t xml:space="preserve"> от ___.02.2017</w:t>
      </w:r>
      <w:r w:rsidR="003A118C">
        <w:rPr>
          <w:kern w:val="24"/>
        </w:rPr>
        <w:t xml:space="preserve"> г.</w:t>
      </w:r>
      <w:r w:rsidRPr="006376D4">
        <w:rPr>
          <w:kern w:val="24"/>
        </w:rPr>
        <w:t xml:space="preserve"> № __, </w:t>
      </w:r>
      <w:r>
        <w:rPr>
          <w:kern w:val="24"/>
        </w:rPr>
        <w:t xml:space="preserve">постановления Главы Притобольного района </w:t>
      </w:r>
      <w:r w:rsidRPr="006376D4">
        <w:rPr>
          <w:kern w:val="24"/>
        </w:rPr>
        <w:t>от ___.02.2017</w:t>
      </w:r>
      <w:r w:rsidR="003A118C">
        <w:rPr>
          <w:kern w:val="24"/>
        </w:rPr>
        <w:t xml:space="preserve"> г.</w:t>
      </w:r>
      <w:r w:rsidRPr="006376D4">
        <w:rPr>
          <w:kern w:val="24"/>
        </w:rPr>
        <w:t xml:space="preserve"> № __</w:t>
      </w:r>
      <w:r>
        <w:rPr>
          <w:kern w:val="24"/>
        </w:rPr>
        <w:t xml:space="preserve"> «</w:t>
      </w:r>
      <w:r>
        <w:t>О создании и организации деятельности патрульных, патрульно-маневренных и маневренных групп на территории Притобольного района Курганской области»</w:t>
      </w:r>
      <w:r w:rsidRPr="006376D4">
        <w:rPr>
          <w:kern w:val="24"/>
        </w:rPr>
        <w:t>, а также в целях укрепления противопо</w:t>
      </w:r>
      <w:r w:rsidR="00EE25BD">
        <w:rPr>
          <w:kern w:val="24"/>
        </w:rPr>
        <w:t xml:space="preserve">жарной защиты </w:t>
      </w:r>
      <w:r w:rsidRPr="006376D4">
        <w:rPr>
          <w:kern w:val="24"/>
        </w:rPr>
        <w:t xml:space="preserve"> </w:t>
      </w:r>
      <w:r w:rsidR="00EE25BD">
        <w:rPr>
          <w:kern w:val="24"/>
        </w:rPr>
        <w:t>Межборного</w:t>
      </w:r>
      <w:r w:rsidRPr="006376D4">
        <w:rPr>
          <w:kern w:val="24"/>
        </w:rPr>
        <w:t xml:space="preserve"> сельсовета, </w:t>
      </w:r>
    </w:p>
    <w:p w:rsidR="00EE25BD" w:rsidRDefault="00C14F5C" w:rsidP="00EE25BD">
      <w:pPr>
        <w:keepNext/>
        <w:keepLines/>
        <w:jc w:val="both"/>
        <w:rPr>
          <w:kern w:val="24"/>
        </w:rPr>
      </w:pPr>
      <w:r w:rsidRPr="006376D4">
        <w:rPr>
          <w:kern w:val="24"/>
        </w:rPr>
        <w:t>ПОСТАНОВЛЯЕТ:</w:t>
      </w:r>
    </w:p>
    <w:p w:rsidR="00C14F5C" w:rsidRPr="00EE25BD" w:rsidRDefault="00EE25BD" w:rsidP="00EE25BD">
      <w:pPr>
        <w:keepNext/>
        <w:keepLines/>
        <w:jc w:val="both"/>
        <w:rPr>
          <w:kern w:val="24"/>
        </w:rPr>
      </w:pPr>
      <w:r>
        <w:t xml:space="preserve">   1. Создать в Межборном</w:t>
      </w:r>
      <w:r w:rsidR="00C14F5C">
        <w:t xml:space="preserve"> сельсовет</w:t>
      </w:r>
      <w:r w:rsidR="00551C8E">
        <w:t>е</w:t>
      </w:r>
      <w:r w:rsidR="00C14F5C">
        <w:t xml:space="preserve"> </w:t>
      </w:r>
      <w:r w:rsidR="00551C8E">
        <w:t xml:space="preserve"> </w:t>
      </w:r>
      <w:r w:rsidR="00C14F5C">
        <w:t>на базе поста муниципальной пожарной охраны патрульно-маневренную группу.</w:t>
      </w:r>
    </w:p>
    <w:p w:rsidR="00C14F5C" w:rsidRDefault="00EE25BD" w:rsidP="00EE25BD">
      <w:pPr>
        <w:keepNext/>
        <w:keepLines/>
        <w:tabs>
          <w:tab w:val="left" w:pos="1134"/>
        </w:tabs>
        <w:suppressAutoHyphens/>
        <w:jc w:val="both"/>
      </w:pPr>
      <w:r>
        <w:t xml:space="preserve">   2. </w:t>
      </w:r>
      <w:r w:rsidR="00C14F5C">
        <w:t>Утвердить Порядок организации и работы патрульно</w:t>
      </w:r>
      <w:r>
        <w:t xml:space="preserve">-маневренной группы Межборного </w:t>
      </w:r>
      <w:r w:rsidR="00C14F5C">
        <w:t xml:space="preserve"> сельсовета (</w:t>
      </w:r>
      <w:hyperlink w:anchor="sub_1000" w:history="1">
        <w:r w:rsidR="00C14F5C" w:rsidRPr="00B63F99">
          <w:rPr>
            <w:rStyle w:val="afd"/>
            <w:rFonts w:eastAsiaTheme="majorEastAsia"/>
            <w:color w:val="auto"/>
          </w:rPr>
          <w:t>Приложение 1</w:t>
        </w:r>
      </w:hyperlink>
      <w:r w:rsidR="00C14F5C">
        <w:t>).</w:t>
      </w:r>
    </w:p>
    <w:p w:rsidR="00C14F5C" w:rsidRDefault="00EE25BD" w:rsidP="00EE25BD">
      <w:pPr>
        <w:keepNext/>
        <w:keepLines/>
        <w:tabs>
          <w:tab w:val="left" w:pos="1134"/>
        </w:tabs>
        <w:suppressAutoHyphens/>
        <w:jc w:val="both"/>
      </w:pPr>
      <w:r>
        <w:t xml:space="preserve">   3. </w:t>
      </w:r>
      <w:r w:rsidR="00C14F5C">
        <w:t>Утвердить состав и зону обслуживания патрульно</w:t>
      </w:r>
      <w:r>
        <w:t>-маневренной группы Межборного</w:t>
      </w:r>
      <w:r w:rsidR="00C14F5C">
        <w:t xml:space="preserve"> сельсовета (</w:t>
      </w:r>
      <w:hyperlink w:anchor="sub_2000" w:history="1">
        <w:r w:rsidR="00C14F5C" w:rsidRPr="00B63F99">
          <w:rPr>
            <w:rStyle w:val="afd"/>
            <w:rFonts w:eastAsiaTheme="majorEastAsia"/>
            <w:color w:val="auto"/>
          </w:rPr>
          <w:t>Приложение 2</w:t>
        </w:r>
      </w:hyperlink>
      <w:r w:rsidR="00C14F5C">
        <w:t>).</w:t>
      </w:r>
    </w:p>
    <w:p w:rsidR="00EE25BD" w:rsidRDefault="00EE25BD" w:rsidP="00EE25BD">
      <w:pPr>
        <w:keepNext/>
        <w:keepLines/>
        <w:tabs>
          <w:tab w:val="left" w:pos="1134"/>
        </w:tabs>
        <w:suppressAutoHyphens/>
        <w:jc w:val="both"/>
      </w:pPr>
      <w:r>
        <w:t xml:space="preserve">   4. </w:t>
      </w:r>
      <w:r w:rsidR="00C14F5C">
        <w:t xml:space="preserve">Утвердить порядок учета работы патрульно-маневренной группы </w:t>
      </w:r>
      <w:r>
        <w:t>Межборного</w:t>
      </w:r>
      <w:r w:rsidR="00C14F5C">
        <w:t xml:space="preserve"> сельсовета (приложение 3).</w:t>
      </w:r>
    </w:p>
    <w:p w:rsidR="00EE25BD" w:rsidRDefault="00EE25BD" w:rsidP="00EE25BD">
      <w:pPr>
        <w:keepNext/>
        <w:keepLines/>
        <w:tabs>
          <w:tab w:val="left" w:pos="1134"/>
        </w:tabs>
        <w:suppressAutoHyphens/>
        <w:jc w:val="both"/>
      </w:pPr>
      <w:r>
        <w:t xml:space="preserve">   5.</w:t>
      </w:r>
      <w:r w:rsidR="00C14F5C">
        <w:t xml:space="preserve"> Настоящее постановление вступает в силу со дня его официального о</w:t>
      </w:r>
      <w:r w:rsidR="00C14F5C" w:rsidRPr="00C14F5C">
        <w:rPr>
          <w:rStyle w:val="a8"/>
          <w:rFonts w:eastAsiaTheme="majorEastAsia"/>
          <w:b w:val="0"/>
        </w:rPr>
        <w:t>бнародова</w:t>
      </w:r>
      <w:r w:rsidR="00C14F5C">
        <w:rPr>
          <w:rStyle w:val="a8"/>
          <w:rFonts w:eastAsiaTheme="majorEastAsia"/>
          <w:b w:val="0"/>
        </w:rPr>
        <w:t xml:space="preserve">ния </w:t>
      </w:r>
      <w:r w:rsidRPr="007F6126">
        <w:t xml:space="preserve"> в помещениях Администрации Межборного сельсовета,  биб</w:t>
      </w:r>
      <w:r>
        <w:t>лиотеки,  почты, доме культуры</w:t>
      </w:r>
      <w:r w:rsidR="00C14F5C" w:rsidRPr="00C14F5C">
        <w:rPr>
          <w:rStyle w:val="a8"/>
          <w:rFonts w:eastAsiaTheme="majorEastAsia"/>
          <w:b w:val="0"/>
        </w:rPr>
        <w:t>.</w:t>
      </w:r>
    </w:p>
    <w:p w:rsidR="00EE25BD" w:rsidRDefault="00EE25BD" w:rsidP="00EE25BD">
      <w:pPr>
        <w:keepNext/>
        <w:keepLines/>
        <w:tabs>
          <w:tab w:val="left" w:pos="1134"/>
        </w:tabs>
        <w:suppressAutoHyphens/>
        <w:jc w:val="both"/>
      </w:pPr>
      <w:r>
        <w:t xml:space="preserve">  6. </w:t>
      </w:r>
      <w:r w:rsidR="00C14F5C">
        <w:t>Контроль за выполнением настоящего постановления оставляю за собой.</w:t>
      </w:r>
    </w:p>
    <w:p w:rsidR="00EE25BD" w:rsidRDefault="00EE25BD" w:rsidP="00EE25BD">
      <w:pPr>
        <w:keepNext/>
        <w:keepLines/>
        <w:tabs>
          <w:tab w:val="left" w:pos="1134"/>
        </w:tabs>
        <w:suppressAutoHyphens/>
        <w:jc w:val="both"/>
      </w:pPr>
    </w:p>
    <w:p w:rsidR="00EE25BD" w:rsidRDefault="00EE25BD" w:rsidP="00EE25BD">
      <w:pPr>
        <w:keepNext/>
        <w:keepLines/>
        <w:tabs>
          <w:tab w:val="left" w:pos="1134"/>
        </w:tabs>
        <w:suppressAutoHyphens/>
        <w:jc w:val="both"/>
      </w:pPr>
    </w:p>
    <w:p w:rsidR="00C14F5C" w:rsidRDefault="00EE25BD" w:rsidP="00EE25BD">
      <w:pPr>
        <w:keepNext/>
        <w:keepLines/>
        <w:tabs>
          <w:tab w:val="left" w:pos="1134"/>
        </w:tabs>
        <w:suppressAutoHyphens/>
        <w:jc w:val="both"/>
      </w:pPr>
      <w:r>
        <w:t>Глава  Межборного</w:t>
      </w:r>
      <w:r w:rsidR="00C14F5C">
        <w:t xml:space="preserve"> сельсовета                                                                   </w:t>
      </w:r>
      <w:r>
        <w:t xml:space="preserve">                        З.А. Ильина</w:t>
      </w:r>
    </w:p>
    <w:p w:rsidR="00C14F5C" w:rsidRPr="00AB09C2" w:rsidRDefault="00AB09C2" w:rsidP="00AB09C2">
      <w:pPr>
        <w:keepNext/>
        <w:keepLines/>
        <w:pageBreakBefore/>
        <w:ind w:firstLine="720"/>
        <w:rPr>
          <w:rStyle w:val="afc"/>
          <w:rFonts w:eastAsiaTheme="majorEastAsia"/>
          <w:b w:val="0"/>
          <w:bCs/>
          <w:color w:val="auto"/>
        </w:rPr>
      </w:pPr>
      <w:r>
        <w:rPr>
          <w:rStyle w:val="afc"/>
          <w:rFonts w:eastAsiaTheme="majorEastAsia"/>
          <w:b w:val="0"/>
          <w:bCs/>
          <w:color w:val="auto"/>
        </w:rPr>
        <w:lastRenderedPageBreak/>
        <w:t xml:space="preserve">                                                             </w:t>
      </w:r>
      <w:r w:rsidR="00C14F5C" w:rsidRPr="00AB09C2">
        <w:rPr>
          <w:rStyle w:val="afc"/>
          <w:rFonts w:eastAsiaTheme="majorEastAsia"/>
          <w:b w:val="0"/>
          <w:bCs/>
          <w:color w:val="auto"/>
        </w:rPr>
        <w:t>Приложение 1</w:t>
      </w:r>
    </w:p>
    <w:p w:rsidR="00C14F5C" w:rsidRPr="00AB09C2" w:rsidRDefault="00C14F5C" w:rsidP="00C14F5C">
      <w:pPr>
        <w:keepNext/>
        <w:keepLines/>
        <w:ind w:firstLine="720"/>
      </w:pP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="00AB09C2" w:rsidRPr="00AB09C2">
        <w:rPr>
          <w:rStyle w:val="afc"/>
          <w:rFonts w:eastAsiaTheme="majorEastAsia"/>
          <w:b w:val="0"/>
          <w:bCs/>
          <w:color w:val="auto"/>
        </w:rPr>
        <w:t xml:space="preserve">  </w:t>
      </w:r>
      <w:r w:rsidRPr="00AB09C2">
        <w:rPr>
          <w:rStyle w:val="afc"/>
          <w:rFonts w:eastAsiaTheme="majorEastAsia"/>
          <w:b w:val="0"/>
          <w:bCs/>
          <w:color w:val="auto"/>
        </w:rPr>
        <w:t xml:space="preserve">к </w:t>
      </w:r>
      <w:r w:rsidRPr="00AB09C2">
        <w:rPr>
          <w:rStyle w:val="afb"/>
          <w:rFonts w:eastAsiaTheme="majorEastAsia"/>
          <w:b w:val="0"/>
          <w:bCs w:val="0"/>
          <w:color w:val="auto"/>
          <w:sz w:val="24"/>
          <w:szCs w:val="24"/>
        </w:rPr>
        <w:t>постановлению администрации</w:t>
      </w:r>
      <w:r w:rsidR="00AB09C2" w:rsidRPr="00AB09C2">
        <w:t xml:space="preserve"> Межборного</w:t>
      </w:r>
    </w:p>
    <w:p w:rsidR="00C14F5C" w:rsidRPr="00AB09C2" w:rsidRDefault="00C14F5C" w:rsidP="00C14F5C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 w:rsidRPr="00AB09C2">
        <w:tab/>
      </w:r>
      <w:r w:rsidRPr="00AB09C2">
        <w:tab/>
      </w:r>
      <w:r w:rsidRPr="00AB09C2">
        <w:tab/>
      </w:r>
      <w:r w:rsidRPr="00AB09C2">
        <w:tab/>
      </w:r>
      <w:r w:rsidRPr="00AB09C2">
        <w:tab/>
      </w:r>
      <w:r w:rsidR="00AB09C2" w:rsidRPr="00AB09C2">
        <w:t xml:space="preserve">  </w:t>
      </w:r>
      <w:r w:rsidRPr="00AB09C2">
        <w:t xml:space="preserve">сельсовета  </w:t>
      </w:r>
      <w:r w:rsidRPr="00AB09C2">
        <w:rPr>
          <w:rStyle w:val="afc"/>
          <w:rFonts w:eastAsiaTheme="majorEastAsia"/>
          <w:b w:val="0"/>
          <w:bCs/>
          <w:color w:val="auto"/>
        </w:rPr>
        <w:t>от «___» ____________ 2017 г. № _____</w:t>
      </w:r>
    </w:p>
    <w:p w:rsidR="00C14F5C" w:rsidRPr="00AB09C2" w:rsidRDefault="00AB09C2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 w:cs="Times New Roman"/>
          <w:b w:val="0"/>
          <w:color w:val="000000"/>
        </w:rPr>
      </w:pPr>
      <w:r w:rsidRPr="00AB09C2">
        <w:rPr>
          <w:rFonts w:ascii="Times New Roman" w:hAnsi="Times New Roman" w:cs="Times New Roman"/>
          <w:b w:val="0"/>
          <w:color w:val="000000"/>
        </w:rPr>
        <w:t>«</w:t>
      </w:r>
      <w:r w:rsidR="00C14F5C" w:rsidRPr="00AB09C2">
        <w:rPr>
          <w:rFonts w:ascii="Times New Roman" w:hAnsi="Times New Roman" w:cs="Times New Roman"/>
          <w:b w:val="0"/>
          <w:color w:val="000000"/>
        </w:rPr>
        <w:t xml:space="preserve">О создании и организации деятельности патрульно-маневренной группы </w:t>
      </w:r>
      <w:r w:rsidR="00EE25BD" w:rsidRPr="00AB09C2">
        <w:rPr>
          <w:rFonts w:ascii="Times New Roman" w:hAnsi="Times New Roman" w:cs="Times New Roman"/>
          <w:b w:val="0"/>
          <w:color w:val="000000"/>
        </w:rPr>
        <w:t>Межборного</w:t>
      </w:r>
      <w:r w:rsidR="00C14F5C" w:rsidRPr="00AB09C2">
        <w:rPr>
          <w:rFonts w:ascii="Times New Roman" w:hAnsi="Times New Roman" w:cs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организации и работы патрульно-</w:t>
      </w:r>
      <w:r w:rsidR="00EE25BD">
        <w:rPr>
          <w:rFonts w:ascii="Times New Roman" w:hAnsi="Times New Roman"/>
          <w:color w:val="000000"/>
        </w:rPr>
        <w:t xml:space="preserve">маневренной группы Межборного </w:t>
      </w:r>
      <w:r>
        <w:rPr>
          <w:rFonts w:ascii="Times New Roman" w:hAnsi="Times New Roman"/>
          <w:color w:val="000000"/>
        </w:rPr>
        <w:t xml:space="preserve">сельсовета  </w:t>
      </w: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Порядок разработан в целях повышения э</w:t>
      </w:r>
      <w:r w:rsidR="00EE25BD">
        <w:t>ффективности работы Межборного</w:t>
      </w:r>
      <w:r>
        <w:t xml:space="preserve"> сельсовета 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Патрульно-маневренная группа создается на базе муниципального пос</w:t>
      </w:r>
      <w:r w:rsidR="00EE25BD">
        <w:t>та пожарной охраны  Межборного</w:t>
      </w:r>
      <w:r>
        <w:t xml:space="preserve"> сельсовета.</w:t>
      </w:r>
    </w:p>
    <w:p w:rsidR="00C14F5C" w:rsidRPr="00C85743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C85743">
        <w:t>Основные задачи патрульн</w:t>
      </w:r>
      <w:r>
        <w:t>о-маневренной</w:t>
      </w:r>
      <w:r w:rsidRPr="00C85743">
        <w:t xml:space="preserve"> групп</w:t>
      </w:r>
      <w:r>
        <w:t>ы</w:t>
      </w:r>
      <w:r w:rsidRPr="00C85743">
        <w:t>: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t xml:space="preserve">- </w:t>
      </w:r>
      <w:r w:rsidRPr="00C85743">
        <w:rPr>
          <w:spacing w:val="-1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t xml:space="preserve"> - </w:t>
      </w:r>
      <w:r w:rsidRPr="00C85743">
        <w:rPr>
          <w:spacing w:val="11"/>
        </w:rPr>
        <w:t xml:space="preserve">проведение профилактических мероприятий среди населения по </w:t>
      </w:r>
      <w:r w:rsidRPr="00C85743">
        <w:rPr>
          <w:spacing w:val="-1"/>
        </w:rPr>
        <w:t>соблюдению правил противопожарного режима</w:t>
      </w:r>
      <w:r w:rsidRPr="00C85743">
        <w:rPr>
          <w:spacing w:val="-2"/>
        </w:rPr>
        <w:t>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C85743">
        <w:t xml:space="preserve"> - </w:t>
      </w:r>
      <w:r w:rsidRPr="00C85743">
        <w:rPr>
          <w:spacing w:val="5"/>
        </w:rPr>
        <w:t xml:space="preserve">принятие мер по локализации и ликвидации выявленных природных </w:t>
      </w:r>
      <w:r w:rsidRPr="00C85743">
        <w:t xml:space="preserve">загораний и сжигания мусора, принятие решения о необходимости привлечения </w:t>
      </w:r>
      <w:r w:rsidRPr="00C85743">
        <w:rPr>
          <w:spacing w:val="-1"/>
        </w:rPr>
        <w:t>дополнительных сил и средств</w:t>
      </w:r>
      <w:r w:rsidRPr="00C85743">
        <w:rPr>
          <w:spacing w:val="1"/>
        </w:rPr>
        <w:t>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C85743">
        <w:rPr>
          <w:spacing w:val="1"/>
        </w:rPr>
        <w:t xml:space="preserve"> - </w:t>
      </w:r>
      <w:r w:rsidRPr="00C85743">
        <w:rPr>
          <w:spacing w:val="10"/>
        </w:rPr>
        <w:t xml:space="preserve">первичное определение возможной причины его возникновения и </w:t>
      </w:r>
      <w:r w:rsidRPr="00C85743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C85743">
        <w:rPr>
          <w:spacing w:val="-1"/>
        </w:rPr>
        <w:t>информации в надзорные органы;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C85743">
        <w:rPr>
          <w:spacing w:val="-1"/>
        </w:rPr>
        <w:t xml:space="preserve"> - </w:t>
      </w:r>
      <w:r w:rsidRPr="00C85743">
        <w:rPr>
          <w:spacing w:val="6"/>
        </w:rPr>
        <w:t xml:space="preserve">идентификации термических точек, определение площади пожара, </w:t>
      </w:r>
      <w:r w:rsidRPr="00C85743">
        <w:rPr>
          <w:spacing w:val="-1"/>
        </w:rPr>
        <w:t>направления и скорости распространения огня;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C85743">
        <w:rPr>
          <w:spacing w:val="-1"/>
        </w:rPr>
        <w:t xml:space="preserve"> - </w:t>
      </w:r>
      <w:r w:rsidRPr="00C85743">
        <w:rPr>
          <w:spacing w:val="1"/>
        </w:rPr>
        <w:t>мониторинг обстановки;</w:t>
      </w:r>
    </w:p>
    <w:p w:rsidR="00C14F5C" w:rsidRPr="006F1335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rPr>
          <w:spacing w:val="1"/>
        </w:rPr>
        <w:t xml:space="preserve"> - </w:t>
      </w:r>
      <w:r w:rsidRPr="00C85743">
        <w:rPr>
          <w:spacing w:val="-1"/>
        </w:rPr>
        <w:t xml:space="preserve">взаимодействие с ЕДДС </w:t>
      </w:r>
      <w:r w:rsidR="00551C8E">
        <w:rPr>
          <w:spacing w:val="-1"/>
        </w:rPr>
        <w:t>Притобольного</w:t>
      </w:r>
      <w:r w:rsidRPr="00C85743">
        <w:rPr>
          <w:spacing w:val="-1"/>
        </w:rPr>
        <w:t xml:space="preserve"> района</w:t>
      </w:r>
      <w:r w:rsidRPr="006F1335">
        <w:rPr>
          <w:spacing w:val="-1"/>
        </w:rPr>
        <w:t>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Состав патрульно-</w:t>
      </w:r>
      <w:r w:rsidR="00CF5C22">
        <w:t xml:space="preserve"> </w:t>
      </w:r>
      <w:r>
        <w:t>ман</w:t>
      </w:r>
      <w:r w:rsidR="00CF5C22">
        <w:t>е</w:t>
      </w:r>
      <w:r>
        <w:t xml:space="preserve">вренной группы определяется решением Главы </w:t>
      </w:r>
      <w:r w:rsidR="00EE25BD">
        <w:t>Межборного</w:t>
      </w:r>
      <w:r>
        <w:t xml:space="preserve"> сельсовета численностью </w:t>
      </w:r>
      <w:r w:rsidR="00CF5C22">
        <w:t>5</w:t>
      </w:r>
      <w:r>
        <w:t xml:space="preserve"> человек, в составе:</w:t>
      </w:r>
    </w:p>
    <w:p w:rsidR="00C14F5C" w:rsidRDefault="00C14F5C" w:rsidP="00C14F5C">
      <w:pPr>
        <w:keepNext/>
        <w:keepLines/>
        <w:ind w:firstLine="709"/>
        <w:jc w:val="both"/>
      </w:pPr>
      <w:r>
        <w:t xml:space="preserve">- начальник патрульно-маневренной группы – Глава </w:t>
      </w:r>
      <w:r w:rsidR="00EE25BD">
        <w:t>Межборного</w:t>
      </w:r>
      <w:r w:rsidR="00CF5C22">
        <w:t xml:space="preserve"> </w:t>
      </w:r>
      <w:r>
        <w:t>сельсовета (либо лицо его замещающее);</w:t>
      </w:r>
    </w:p>
    <w:p w:rsidR="00C14F5C" w:rsidRDefault="00C14F5C" w:rsidP="00C14F5C">
      <w:pPr>
        <w:keepNext/>
        <w:keepLines/>
        <w:ind w:firstLine="709"/>
        <w:jc w:val="both"/>
      </w:pPr>
      <w:r>
        <w:t xml:space="preserve"> - работники поста муниципальной пожарной охраны </w:t>
      </w:r>
      <w:r w:rsidR="00EE25BD">
        <w:t xml:space="preserve"> Межборного </w:t>
      </w:r>
      <w:r w:rsidR="00CF5C22">
        <w:t>сельсовета</w:t>
      </w:r>
      <w:r>
        <w:t>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4. Патрульно-маневренная группа оснащается Главой </w:t>
      </w:r>
      <w:r w:rsidR="00EE25BD">
        <w:t>Межборного</w:t>
      </w:r>
      <w:r>
        <w:t xml:space="preserve"> сельсовета  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муниципального поста пожарной охраны </w:t>
      </w:r>
      <w:r w:rsidR="00EE25BD">
        <w:t xml:space="preserve">Межборного </w:t>
      </w:r>
      <w:r w:rsidR="00CF5C22">
        <w:t>сельсовета</w:t>
      </w:r>
      <w:r>
        <w:t>).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5.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В июле и августе при </w:t>
      </w:r>
      <w:r w:rsidRPr="00CC3D7A">
        <w:t>1-2</w:t>
      </w:r>
      <w:r>
        <w:t xml:space="preserve">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</w:t>
      </w:r>
      <w:r w:rsidR="00551C8E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При установлении на территории </w:t>
      </w:r>
      <w:r w:rsidR="00FE348F">
        <w:t xml:space="preserve">Межборного </w:t>
      </w:r>
      <w:r>
        <w:t xml:space="preserve"> сельсовета </w:t>
      </w:r>
      <w:r w:rsidRPr="00CC3D7A">
        <w:t>3-5</w:t>
      </w:r>
      <w:r>
        <w:t xml:space="preserve">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  <w:r w:rsidRPr="00115995">
        <w:t xml:space="preserve"> 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lastRenderedPageBreak/>
        <w:t xml:space="preserve">Состав, маршрут движения и время работы группы планируется заранее, на следующие сутки и утверждается Главой </w:t>
      </w:r>
      <w:r w:rsidR="00FE348F">
        <w:t>Межборного</w:t>
      </w:r>
      <w:r>
        <w:t xml:space="preserve"> сельсовета. Соответствующая информация передается в ЕДДС </w:t>
      </w:r>
      <w:r w:rsidR="00CF5C22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 xml:space="preserve">При обнаружении патрульно-маневренной группой очагов горения информация незамедлительно передается на ЕДДС </w:t>
      </w:r>
      <w:r w:rsidR="00CF5C22">
        <w:t xml:space="preserve">Притобольного </w:t>
      </w:r>
      <w:r>
        <w:t>района и принимаются меры по ликвидации очага.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Для организации патрулирования территорий разрабатываются специальные маршруты и время, исходя из прогноза, оперативного обстановки, количества действующих на территории муниципального образования термических точек, поступающей информации.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 xml:space="preserve">Реагирование патрульно-маневренной группы осуществляется по решению Главы сельсовета (либо лица его замещающего), председателя КЧС и ОПБ </w:t>
      </w:r>
      <w:r w:rsidR="00E76BFE">
        <w:t>Притобольного</w:t>
      </w:r>
      <w:r>
        <w:t xml:space="preserve"> района, ЕДДС </w:t>
      </w:r>
      <w:r w:rsidR="00CF5C22">
        <w:t>Притобольного</w:t>
      </w:r>
      <w:r>
        <w:t xml:space="preserve"> района при получени</w:t>
      </w:r>
      <w:r w:rsidR="00CF5C22">
        <w:t>и</w:t>
      </w:r>
      <w:r>
        <w:t xml:space="preserve">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</w:t>
      </w:r>
      <w:r w:rsidR="00FE348F">
        <w:t xml:space="preserve">овой зоне от населенного  пункта </w:t>
      </w:r>
      <w:r>
        <w:t>(объектов экономики).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Оповещение членов патрульно-маневренной группы проводит руководитель группы и диспетчер ЕДДС.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ЕДДС </w:t>
      </w:r>
      <w:r w:rsidR="00CF5C22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tabs>
          <w:tab w:val="left" w:pos="1134"/>
          <w:tab w:val="left" w:pos="1276"/>
        </w:tabs>
        <w:ind w:firstLine="709"/>
        <w:jc w:val="both"/>
      </w:pPr>
      <w:r>
        <w:t xml:space="preserve">11.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r w:rsidR="00CF5C22">
        <w:t>Притобольного</w:t>
      </w:r>
      <w:r>
        <w:t xml:space="preserve"> района в период с 18 час. 00 мин. до 19 час. 00 мин.</w:t>
      </w:r>
    </w:p>
    <w:p w:rsidR="00C14F5C" w:rsidRPr="00AB09C2" w:rsidRDefault="00AB09C2" w:rsidP="00AB09C2">
      <w:pPr>
        <w:keepNext/>
        <w:keepLines/>
        <w:pageBreakBefore/>
        <w:ind w:firstLine="720"/>
        <w:rPr>
          <w:rStyle w:val="afc"/>
          <w:rFonts w:eastAsiaTheme="majorEastAsia"/>
          <w:b w:val="0"/>
          <w:bCs/>
          <w:color w:val="auto"/>
        </w:rPr>
      </w:pPr>
      <w:r w:rsidRPr="00AB09C2">
        <w:rPr>
          <w:rStyle w:val="afc"/>
          <w:rFonts w:eastAsiaTheme="majorEastAsia"/>
          <w:b w:val="0"/>
          <w:bCs/>
          <w:color w:val="auto"/>
        </w:rPr>
        <w:lastRenderedPageBreak/>
        <w:t xml:space="preserve">                                                           </w:t>
      </w:r>
      <w:r>
        <w:rPr>
          <w:rStyle w:val="afc"/>
          <w:rFonts w:eastAsiaTheme="majorEastAsia"/>
          <w:b w:val="0"/>
          <w:bCs/>
          <w:color w:val="auto"/>
        </w:rPr>
        <w:t xml:space="preserve"> </w:t>
      </w:r>
      <w:r w:rsidR="00C14F5C" w:rsidRPr="00AB09C2">
        <w:rPr>
          <w:rStyle w:val="afc"/>
          <w:rFonts w:eastAsiaTheme="majorEastAsia"/>
          <w:b w:val="0"/>
          <w:bCs/>
          <w:color w:val="auto"/>
        </w:rPr>
        <w:t>Приложение 2</w:t>
      </w:r>
    </w:p>
    <w:p w:rsidR="00C14F5C" w:rsidRPr="00AB09C2" w:rsidRDefault="00C14F5C" w:rsidP="00C14F5C">
      <w:pPr>
        <w:keepNext/>
        <w:keepLines/>
        <w:ind w:firstLine="720"/>
      </w:pP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Pr="00AB09C2">
        <w:rPr>
          <w:rStyle w:val="afc"/>
          <w:rFonts w:eastAsiaTheme="majorEastAsia"/>
          <w:b w:val="0"/>
          <w:bCs/>
          <w:color w:val="auto"/>
        </w:rPr>
        <w:tab/>
      </w:r>
      <w:r w:rsidR="00AB09C2">
        <w:rPr>
          <w:rStyle w:val="afc"/>
          <w:rFonts w:eastAsiaTheme="majorEastAsia"/>
          <w:b w:val="0"/>
          <w:bCs/>
          <w:color w:val="auto"/>
        </w:rPr>
        <w:t xml:space="preserve"> </w:t>
      </w:r>
      <w:r w:rsidRPr="00AB09C2">
        <w:rPr>
          <w:rStyle w:val="afc"/>
          <w:rFonts w:eastAsiaTheme="majorEastAsia"/>
          <w:b w:val="0"/>
          <w:bCs/>
          <w:color w:val="auto"/>
        </w:rPr>
        <w:t xml:space="preserve">к </w:t>
      </w:r>
      <w:r w:rsidRPr="00AB09C2">
        <w:rPr>
          <w:rStyle w:val="afb"/>
          <w:rFonts w:eastAsiaTheme="majorEastAsia"/>
          <w:b w:val="0"/>
          <w:bCs w:val="0"/>
          <w:color w:val="auto"/>
          <w:sz w:val="24"/>
          <w:szCs w:val="24"/>
        </w:rPr>
        <w:t>постановлению администрации</w:t>
      </w:r>
      <w:r w:rsidRPr="00AB09C2">
        <w:t xml:space="preserve"> </w:t>
      </w:r>
      <w:r w:rsidR="00AB09C2" w:rsidRPr="00AB09C2">
        <w:t>Межборного</w:t>
      </w:r>
    </w:p>
    <w:p w:rsidR="00C14F5C" w:rsidRPr="00AB09C2" w:rsidRDefault="00C14F5C" w:rsidP="00C14F5C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 w:rsidRPr="00AB09C2">
        <w:tab/>
      </w:r>
      <w:r w:rsidRPr="00AB09C2">
        <w:tab/>
      </w:r>
      <w:r w:rsidRPr="00AB09C2">
        <w:tab/>
      </w:r>
      <w:r w:rsidRPr="00AB09C2">
        <w:tab/>
      </w:r>
      <w:r w:rsidRPr="00AB09C2">
        <w:tab/>
      </w:r>
      <w:r w:rsidR="00AB09C2">
        <w:t xml:space="preserve"> </w:t>
      </w:r>
      <w:r w:rsidRPr="00AB09C2">
        <w:t xml:space="preserve">сельсовета  </w:t>
      </w:r>
      <w:r w:rsidRPr="00AB09C2">
        <w:rPr>
          <w:rStyle w:val="afc"/>
          <w:rFonts w:eastAsiaTheme="majorEastAsia"/>
          <w:b w:val="0"/>
          <w:bCs/>
          <w:color w:val="auto"/>
        </w:rPr>
        <w:t>от «___» ____________ 2017 г. № _____</w:t>
      </w:r>
    </w:p>
    <w:p w:rsidR="00C14F5C" w:rsidRPr="00AB09C2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 w:cs="Times New Roman"/>
          <w:b w:val="0"/>
          <w:color w:val="000000"/>
        </w:rPr>
      </w:pPr>
      <w:r w:rsidRPr="00AB09C2">
        <w:rPr>
          <w:rFonts w:ascii="Times New Roman" w:hAnsi="Times New Roman" w:cs="Times New Roman"/>
          <w:b w:val="0"/>
          <w:color w:val="000000"/>
        </w:rPr>
        <w:t xml:space="preserve">« О создании и организации деятельности патрульно-маневренной группы </w:t>
      </w:r>
      <w:r w:rsidR="00FE348F" w:rsidRPr="00AB09C2">
        <w:rPr>
          <w:rFonts w:ascii="Times New Roman" w:hAnsi="Times New Roman" w:cs="Times New Roman"/>
          <w:b w:val="0"/>
          <w:color w:val="000000"/>
        </w:rPr>
        <w:t xml:space="preserve"> Межборного</w:t>
      </w:r>
      <w:r w:rsidRPr="00AB09C2">
        <w:rPr>
          <w:rFonts w:ascii="Times New Roman" w:hAnsi="Times New Roman" w:cs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Pr="00AB09C2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 w:cs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</w:t>
      </w:r>
      <w:r w:rsidR="00FE348F">
        <w:rPr>
          <w:rFonts w:ascii="Times New Roman" w:hAnsi="Times New Roman"/>
          <w:color w:val="000000"/>
        </w:rPr>
        <w:t xml:space="preserve">Межборного 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C14F5C" w:rsidRDefault="00C14F5C" w:rsidP="00C14F5C">
      <w:pPr>
        <w:keepNext/>
        <w:keepLines/>
        <w:jc w:val="both"/>
      </w:pPr>
    </w:p>
    <w:p w:rsidR="00CF5C22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Руковод</w:t>
      </w:r>
      <w:r w:rsidR="00FE348F">
        <w:t xml:space="preserve">итель патрульной группы – Глава Межборного </w:t>
      </w:r>
      <w:r>
        <w:t>сельсовета</w:t>
      </w:r>
      <w:r w:rsidR="00CF5C22">
        <w:t xml:space="preserve"> </w:t>
      </w:r>
      <w:r>
        <w:t xml:space="preserve"> </w:t>
      </w:r>
    </w:p>
    <w:p w:rsidR="00C14F5C" w:rsidRDefault="00FE348F" w:rsidP="00CF5C22">
      <w:pPr>
        <w:keepNext/>
        <w:keepLines/>
        <w:tabs>
          <w:tab w:val="left" w:pos="993"/>
        </w:tabs>
        <w:suppressAutoHyphens/>
        <w:ind w:left="709"/>
        <w:jc w:val="both"/>
      </w:pPr>
      <w:r>
        <w:t>Ильина Зинаида Антоновна</w:t>
      </w:r>
      <w:r w:rsidR="00C14F5C">
        <w:t>, сот.</w:t>
      </w:r>
      <w:r w:rsidR="00E76BFE">
        <w:t xml:space="preserve"> </w:t>
      </w:r>
      <w:r w:rsidR="00C14F5C">
        <w:t>тел.</w:t>
      </w:r>
      <w:r w:rsidR="00E76BFE">
        <w:t xml:space="preserve"> 8</w:t>
      </w:r>
      <w:r w:rsidR="00C14F5C">
        <w:t>.</w:t>
      </w:r>
    </w:p>
    <w:p w:rsidR="004B7060" w:rsidRDefault="0088343F" w:rsidP="00CF5C22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С</w:t>
      </w:r>
      <w:r w:rsidR="00AB09C2">
        <w:t>т.</w:t>
      </w:r>
      <w:r>
        <w:t xml:space="preserve"> Водитель </w:t>
      </w:r>
      <w:r w:rsidR="00FE348F">
        <w:t xml:space="preserve"> МПО </w:t>
      </w:r>
      <w:r w:rsidR="00C14F5C">
        <w:t xml:space="preserve"> </w:t>
      </w:r>
      <w:r w:rsidR="00FE348F">
        <w:t xml:space="preserve"> Евстифеев Виктор Петрович</w:t>
      </w:r>
      <w:r w:rsidR="00C14F5C"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FE348F">
        <w:t xml:space="preserve"> 89003805576</w:t>
      </w:r>
    </w:p>
    <w:p w:rsidR="004B7060" w:rsidRDefault="0088343F" w:rsidP="0088343F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 xml:space="preserve">Водитель </w:t>
      </w:r>
      <w:r w:rsidR="00FE348F">
        <w:t xml:space="preserve"> МПО </w:t>
      </w:r>
      <w:r>
        <w:t xml:space="preserve"> - Реутов Юрий Николаевич</w:t>
      </w:r>
      <w:r w:rsidR="00C14F5C">
        <w:t xml:space="preserve">, 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тел..</w:t>
      </w:r>
      <w:r w:rsidR="0088343F" w:rsidRPr="0088343F">
        <w:t xml:space="preserve"> </w:t>
      </w:r>
      <w:r w:rsidR="0088343F">
        <w:t>89617500390</w:t>
      </w:r>
    </w:p>
    <w:p w:rsidR="004B7060" w:rsidRDefault="0088343F" w:rsidP="0088343F">
      <w:pPr>
        <w:pStyle w:val="ac"/>
        <w:numPr>
          <w:ilvl w:val="0"/>
          <w:numId w:val="6"/>
        </w:numPr>
        <w:jc w:val="both"/>
      </w:pPr>
      <w:r>
        <w:t>Водитель  МПО -</w:t>
      </w:r>
      <w:r w:rsidRPr="0088343F">
        <w:t xml:space="preserve"> </w:t>
      </w:r>
      <w:r>
        <w:t>Чайковский Алексей Викторович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88343F">
        <w:t xml:space="preserve"> </w:t>
      </w:r>
      <w:r w:rsidR="004B7060">
        <w:t>.</w:t>
      </w:r>
      <w:r w:rsidR="0088343F" w:rsidRPr="0088343F">
        <w:t xml:space="preserve"> </w:t>
      </w:r>
      <w:r w:rsidR="0088343F">
        <w:t>89003770718</w:t>
      </w:r>
    </w:p>
    <w:p w:rsidR="004B7060" w:rsidRDefault="0088343F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Водитель  МПО  - Лисихин Дмитрий Алексеевич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88343F">
        <w:t xml:space="preserve"> </w:t>
      </w:r>
      <w:r w:rsidR="0088343F" w:rsidRPr="0088343F">
        <w:t xml:space="preserve"> </w:t>
      </w:r>
      <w:r w:rsidR="0088343F">
        <w:t>89003782984</w:t>
      </w: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  <w:r>
        <w:t>Закрепленный транспорт</w:t>
      </w:r>
      <w:r w:rsidR="00AB09C2">
        <w:t xml:space="preserve">:  </w:t>
      </w:r>
      <w:r>
        <w:t xml:space="preserve"> </w:t>
      </w:r>
      <w:r w:rsidR="00AB09C2">
        <w:t>ЗИЛ - 130</w:t>
      </w:r>
      <w:r>
        <w:t>.</w:t>
      </w: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ЗОНА ОБСЛУЖИВАНИЯ</w:t>
      </w:r>
    </w:p>
    <w:p w:rsidR="00AB09C2" w:rsidRPr="00AB09C2" w:rsidRDefault="00AB09C2" w:rsidP="00AB09C2"/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</w:t>
      </w:r>
      <w:r w:rsidR="00AB09C2">
        <w:rPr>
          <w:rFonts w:ascii="Times New Roman" w:hAnsi="Times New Roman"/>
          <w:color w:val="000000"/>
        </w:rPr>
        <w:t xml:space="preserve"> Межборного 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C14F5C" w:rsidRDefault="00C14F5C" w:rsidP="00C14F5C">
      <w:pPr>
        <w:keepNext/>
        <w:keepLine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C14F5C" w:rsidRPr="00825CBF" w:rsidTr="006814B3">
        <w:tc>
          <w:tcPr>
            <w:tcW w:w="5210" w:type="dxa"/>
          </w:tcPr>
          <w:p w:rsidR="00C14F5C" w:rsidRPr="00825CBF" w:rsidRDefault="00C14F5C" w:rsidP="006814B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Место дислокации ПМГ</w:t>
            </w:r>
          </w:p>
        </w:tc>
        <w:tc>
          <w:tcPr>
            <w:tcW w:w="5211" w:type="dxa"/>
          </w:tcPr>
          <w:p w:rsidR="00C14F5C" w:rsidRPr="00825CBF" w:rsidRDefault="00C14F5C" w:rsidP="006814B3">
            <w:pPr>
              <w:keepNext/>
              <w:keepLines/>
              <w:jc w:val="center"/>
              <w:rPr>
                <w:b/>
              </w:rPr>
            </w:pPr>
            <w:r w:rsidRPr="00825CBF">
              <w:rPr>
                <w:b/>
              </w:rPr>
              <w:t xml:space="preserve">Зона обслуживания </w:t>
            </w:r>
            <w:r>
              <w:rPr>
                <w:b/>
              </w:rPr>
              <w:t>ПМГ</w:t>
            </w:r>
          </w:p>
        </w:tc>
      </w:tr>
      <w:tr w:rsidR="00C14F5C" w:rsidTr="006814B3">
        <w:tc>
          <w:tcPr>
            <w:tcW w:w="5210" w:type="dxa"/>
          </w:tcPr>
          <w:p w:rsidR="00C14F5C" w:rsidRDefault="00C14F5C" w:rsidP="002A66D6">
            <w:pPr>
              <w:keepNext/>
              <w:keepLines/>
              <w:jc w:val="both"/>
            </w:pPr>
            <w:r>
              <w:t>с.</w:t>
            </w:r>
            <w:r w:rsidR="00AB09C2">
              <w:t xml:space="preserve"> Межборное </w:t>
            </w:r>
            <w:r w:rsidR="002A66D6">
              <w:t>,</w:t>
            </w:r>
            <w:r>
              <w:t xml:space="preserve"> </w:t>
            </w:r>
            <w:r w:rsidR="002A66D6">
              <w:t>ул.</w:t>
            </w:r>
            <w:r w:rsidR="00AB09C2">
              <w:t>Сосновая д</w:t>
            </w:r>
          </w:p>
        </w:tc>
        <w:tc>
          <w:tcPr>
            <w:tcW w:w="5211" w:type="dxa"/>
          </w:tcPr>
          <w:p w:rsidR="00C14F5C" w:rsidRDefault="00AB09C2" w:rsidP="00B92EFA">
            <w:r>
              <w:t>с.  Межборное</w:t>
            </w:r>
            <w:r w:rsidR="00C14F5C">
              <w:t xml:space="preserve"> </w:t>
            </w:r>
          </w:p>
        </w:tc>
      </w:tr>
    </w:tbl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  <w:sectPr w:rsidR="00C14F5C" w:rsidSect="004809F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14F5C" w:rsidRPr="00AB09C2" w:rsidRDefault="00C14F5C" w:rsidP="00AB09C2">
      <w:pPr>
        <w:keepNext/>
        <w:keepLines/>
        <w:pageBreakBefore/>
        <w:ind w:left="7938"/>
        <w:rPr>
          <w:rStyle w:val="afc"/>
          <w:rFonts w:eastAsiaTheme="majorEastAsia"/>
          <w:b w:val="0"/>
          <w:bCs/>
          <w:color w:val="auto"/>
        </w:rPr>
      </w:pPr>
      <w:r w:rsidRPr="00AB09C2">
        <w:rPr>
          <w:rStyle w:val="afc"/>
          <w:rFonts w:eastAsiaTheme="majorEastAsia"/>
          <w:b w:val="0"/>
          <w:bCs/>
          <w:color w:val="auto"/>
        </w:rPr>
        <w:lastRenderedPageBreak/>
        <w:t>Приложение 3</w:t>
      </w:r>
    </w:p>
    <w:p w:rsidR="00C14F5C" w:rsidRPr="00AB09C2" w:rsidRDefault="00C14F5C" w:rsidP="00C14F5C">
      <w:pPr>
        <w:keepNext/>
        <w:keepLines/>
        <w:ind w:left="7938"/>
      </w:pPr>
      <w:r w:rsidRPr="00AB09C2">
        <w:rPr>
          <w:rStyle w:val="afc"/>
          <w:rFonts w:eastAsiaTheme="majorEastAsia"/>
          <w:b w:val="0"/>
          <w:bCs/>
          <w:color w:val="auto"/>
        </w:rPr>
        <w:t xml:space="preserve">к </w:t>
      </w:r>
      <w:r w:rsidRPr="00AB09C2">
        <w:rPr>
          <w:rStyle w:val="afb"/>
          <w:rFonts w:eastAsiaTheme="majorEastAsia"/>
          <w:b w:val="0"/>
          <w:bCs w:val="0"/>
          <w:color w:val="auto"/>
          <w:sz w:val="24"/>
          <w:szCs w:val="24"/>
        </w:rPr>
        <w:t>постановлению администрации</w:t>
      </w:r>
      <w:r w:rsidRPr="00AB09C2">
        <w:t xml:space="preserve"> </w:t>
      </w:r>
      <w:r w:rsidR="00AB09C2" w:rsidRPr="00AB09C2">
        <w:t>Межборного</w:t>
      </w:r>
      <w:r w:rsidRPr="00AB09C2">
        <w:t xml:space="preserve"> сельсовета  </w:t>
      </w:r>
    </w:p>
    <w:p w:rsidR="00C14F5C" w:rsidRPr="00AB09C2" w:rsidRDefault="00C14F5C" w:rsidP="00C14F5C">
      <w:pPr>
        <w:keepNext/>
        <w:keepLines/>
        <w:ind w:left="7938"/>
        <w:rPr>
          <w:rStyle w:val="afc"/>
          <w:rFonts w:eastAsiaTheme="majorEastAsia"/>
          <w:b w:val="0"/>
          <w:bCs/>
          <w:color w:val="auto"/>
        </w:rPr>
      </w:pPr>
      <w:r w:rsidRPr="00AB09C2">
        <w:rPr>
          <w:rStyle w:val="afc"/>
          <w:rFonts w:eastAsiaTheme="majorEastAsia"/>
          <w:b w:val="0"/>
          <w:bCs/>
          <w:color w:val="auto"/>
        </w:rPr>
        <w:t>от «___» ____________ 2017 г. № _____</w:t>
      </w:r>
    </w:p>
    <w:p w:rsidR="00C14F5C" w:rsidRPr="00AB09C2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7938"/>
        <w:jc w:val="both"/>
        <w:rPr>
          <w:rFonts w:ascii="Times New Roman" w:hAnsi="Times New Roman" w:cs="Times New Roman"/>
          <w:b w:val="0"/>
          <w:color w:val="000000"/>
        </w:rPr>
      </w:pPr>
      <w:r w:rsidRPr="00AB09C2">
        <w:rPr>
          <w:rFonts w:ascii="Times New Roman" w:hAnsi="Times New Roman" w:cs="Times New Roman"/>
          <w:b w:val="0"/>
          <w:color w:val="000000"/>
        </w:rPr>
        <w:t xml:space="preserve">«О создании и организации деятельности патрульно-маневренной группы </w:t>
      </w:r>
      <w:r w:rsidR="00AB09C2" w:rsidRPr="00AB09C2">
        <w:rPr>
          <w:rFonts w:ascii="Times New Roman" w:hAnsi="Times New Roman" w:cs="Times New Roman"/>
          <w:b w:val="0"/>
          <w:color w:val="000000"/>
        </w:rPr>
        <w:t xml:space="preserve">Межборного </w:t>
      </w:r>
      <w:r w:rsidRPr="00AB09C2">
        <w:rPr>
          <w:rFonts w:ascii="Times New Roman" w:hAnsi="Times New Roman" w:cs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Pr="00AB09C2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 w:cs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учета работы патрульно-маневренной группы </w:t>
      </w:r>
      <w:r w:rsidR="00B92E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AB09C2">
        <w:rPr>
          <w:rFonts w:ascii="Times New Roman" w:hAnsi="Times New Roman"/>
          <w:color w:val="000000"/>
        </w:rPr>
        <w:t xml:space="preserve">Межборного </w:t>
      </w:r>
      <w:r w:rsidR="00B92E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сельсовета </w:t>
      </w:r>
      <w:r w:rsidR="00B92EFA">
        <w:rPr>
          <w:rFonts w:ascii="Times New Roman" w:hAnsi="Times New Roman"/>
          <w:color w:val="000000"/>
        </w:rPr>
        <w:t xml:space="preserve"> </w:t>
      </w:r>
    </w:p>
    <w:p w:rsidR="00C14F5C" w:rsidRDefault="00C14F5C" w:rsidP="00C14F5C">
      <w:pPr>
        <w:keepNext/>
        <w:keepLines/>
        <w:jc w:val="both"/>
      </w:pPr>
    </w:p>
    <w:p w:rsidR="00C14F5C" w:rsidRPr="005A430E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2627"/>
        <w:gridCol w:w="2551"/>
        <w:gridCol w:w="2411"/>
        <w:gridCol w:w="1111"/>
        <w:gridCol w:w="1014"/>
        <w:gridCol w:w="1484"/>
        <w:gridCol w:w="1276"/>
      </w:tblGrid>
      <w:tr w:rsidR="00C14F5C" w:rsidRPr="00260E72" w:rsidTr="00AB09C2">
        <w:tc>
          <w:tcPr>
            <w:tcW w:w="662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Наименование населенного пункта</w:t>
            </w:r>
          </w:p>
        </w:tc>
        <w:tc>
          <w:tcPr>
            <w:tcW w:w="262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созданных</w:t>
            </w:r>
          </w:p>
          <w:p w:rsidR="00C14F5C" w:rsidRPr="00260E72" w:rsidRDefault="00C14F5C" w:rsidP="006814B3">
            <w:pPr>
              <w:ind w:right="10"/>
              <w:jc w:val="center"/>
            </w:pPr>
            <w:r w:rsidRPr="00260E72">
              <w:t>групп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Численный состав групп, чел.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закрепленной техники</w:t>
            </w:r>
          </w:p>
        </w:tc>
        <w:tc>
          <w:tcPr>
            <w:tcW w:w="4885" w:type="dxa"/>
            <w:gridSpan w:val="4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закрепленного оборудования</w:t>
            </w:r>
          </w:p>
        </w:tc>
      </w:tr>
      <w:tr w:rsidR="00C14F5C" w:rsidRPr="00260E72" w:rsidTr="00AB09C2">
        <w:tc>
          <w:tcPr>
            <w:tcW w:w="662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</w:p>
        </w:tc>
        <w:tc>
          <w:tcPr>
            <w:tcW w:w="262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П</w:t>
            </w:r>
            <w:r>
              <w:t>М</w:t>
            </w:r>
            <w:r w:rsidRPr="00260E72">
              <w:t>Г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>
              <w:t>ПМГ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>
              <w:t>ПГ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бензопилы</w:t>
            </w:r>
          </w:p>
        </w:tc>
        <w:tc>
          <w:tcPr>
            <w:tcW w:w="148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Мотопомпы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РЛО</w:t>
            </w:r>
          </w:p>
        </w:tc>
      </w:tr>
      <w:tr w:rsidR="00C14F5C" w:rsidRPr="00891DE0" w:rsidTr="00AB09C2">
        <w:tc>
          <w:tcPr>
            <w:tcW w:w="662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1.</w:t>
            </w:r>
          </w:p>
        </w:tc>
        <w:tc>
          <w:tcPr>
            <w:tcW w:w="2423" w:type="dxa"/>
          </w:tcPr>
          <w:p w:rsidR="00C14F5C" w:rsidRPr="00891DE0" w:rsidRDefault="00551C8E" w:rsidP="006814B3">
            <w:pPr>
              <w:ind w:right="10"/>
              <w:jc w:val="center"/>
            </w:pPr>
            <w:r>
              <w:t>с</w:t>
            </w:r>
            <w:r w:rsidR="00B92EFA">
              <w:t xml:space="preserve">. </w:t>
            </w:r>
            <w:r w:rsidR="00AB09C2">
              <w:t>Межборное</w:t>
            </w:r>
          </w:p>
        </w:tc>
        <w:tc>
          <w:tcPr>
            <w:tcW w:w="2627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1</w:t>
            </w:r>
          </w:p>
        </w:tc>
        <w:tc>
          <w:tcPr>
            <w:tcW w:w="2551" w:type="dxa"/>
          </w:tcPr>
          <w:p w:rsidR="00C14F5C" w:rsidRPr="00891DE0" w:rsidRDefault="004B7060" w:rsidP="006814B3">
            <w:pPr>
              <w:ind w:right="10"/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C14F5C" w:rsidRPr="00891DE0" w:rsidRDefault="00AB09C2" w:rsidP="006814B3">
            <w:pPr>
              <w:ind w:right="10"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1014" w:type="dxa"/>
          </w:tcPr>
          <w:p w:rsidR="00C14F5C" w:rsidRPr="00891DE0" w:rsidRDefault="00551C8E" w:rsidP="006814B3">
            <w:pPr>
              <w:ind w:right="10"/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C14F5C" w:rsidRPr="00891DE0" w:rsidRDefault="00C14F5C" w:rsidP="006814B3">
            <w:pPr>
              <w:ind w:right="10"/>
              <w:jc w:val="center"/>
            </w:pPr>
          </w:p>
        </w:tc>
        <w:tc>
          <w:tcPr>
            <w:tcW w:w="1276" w:type="dxa"/>
          </w:tcPr>
          <w:p w:rsidR="00C14F5C" w:rsidRPr="00891DE0" w:rsidRDefault="00C14F5C" w:rsidP="006814B3">
            <w:pPr>
              <w:ind w:right="10"/>
              <w:jc w:val="center"/>
            </w:pPr>
          </w:p>
        </w:tc>
      </w:tr>
    </w:tbl>
    <w:p w:rsidR="00C14F5C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</w:p>
    <w:p w:rsidR="00C14F5C" w:rsidRPr="005A430E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84"/>
        <w:gridCol w:w="1589"/>
        <w:gridCol w:w="1551"/>
        <w:gridCol w:w="2972"/>
        <w:gridCol w:w="4963"/>
        <w:gridCol w:w="2926"/>
      </w:tblGrid>
      <w:tr w:rsidR="00C14F5C" w:rsidTr="004B7060">
        <w:tc>
          <w:tcPr>
            <w:tcW w:w="66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№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Назначенные группы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(ПГ, ПМГ,МГ)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Численный состав группы (кол-во людей)</w:t>
            </w:r>
          </w:p>
        </w:tc>
        <w:tc>
          <w:tcPr>
            <w:tcW w:w="2972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Руководитель группы (Ф.И.О., должностная категория, тел.)</w:t>
            </w:r>
          </w:p>
        </w:tc>
        <w:tc>
          <w:tcPr>
            <w:tcW w:w="4963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Состав группы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(Ф.И.О, тел.)</w:t>
            </w:r>
          </w:p>
        </w:tc>
        <w:tc>
          <w:tcPr>
            <w:tcW w:w="2926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Район ответственности (наименование населенных пунктов)</w:t>
            </w:r>
          </w:p>
        </w:tc>
      </w:tr>
      <w:tr w:rsidR="00C14F5C" w:rsidTr="004B7060">
        <w:tc>
          <w:tcPr>
            <w:tcW w:w="667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ПМГ</w:t>
            </w:r>
          </w:p>
        </w:tc>
        <w:tc>
          <w:tcPr>
            <w:tcW w:w="1551" w:type="dxa"/>
          </w:tcPr>
          <w:p w:rsidR="00C14F5C" w:rsidRPr="00260E72" w:rsidRDefault="004B7060" w:rsidP="006814B3">
            <w:pPr>
              <w:ind w:right="11"/>
              <w:jc w:val="center"/>
            </w:pPr>
            <w:r>
              <w:t>5</w:t>
            </w:r>
          </w:p>
        </w:tc>
        <w:tc>
          <w:tcPr>
            <w:tcW w:w="2972" w:type="dxa"/>
          </w:tcPr>
          <w:p w:rsidR="004B7060" w:rsidRDefault="00AB09C2" w:rsidP="004B7060">
            <w:pPr>
              <w:ind w:right="11"/>
              <w:jc w:val="center"/>
            </w:pPr>
            <w:r>
              <w:t>Ильина Зинаида Антоновна</w:t>
            </w:r>
            <w:r w:rsidR="00C14F5C">
              <w:t xml:space="preserve"> – Глава </w:t>
            </w:r>
            <w:r>
              <w:t xml:space="preserve">Межборного </w:t>
            </w:r>
            <w:r w:rsidR="004B7060">
              <w:t xml:space="preserve"> сельсовета</w:t>
            </w:r>
          </w:p>
          <w:p w:rsidR="00C14F5C" w:rsidRPr="00260E72" w:rsidRDefault="00C14F5C" w:rsidP="004B7060">
            <w:pPr>
              <w:ind w:right="11"/>
            </w:pPr>
            <w:r>
              <w:t>(сот.</w:t>
            </w:r>
            <w:r w:rsidR="004B7060">
              <w:t xml:space="preserve"> </w:t>
            </w:r>
            <w:r>
              <w:t>тел.</w:t>
            </w:r>
            <w:r w:rsidR="00AB09C2">
              <w:t xml:space="preserve"> 8-               </w:t>
            </w:r>
            <w:r>
              <w:t>)</w:t>
            </w:r>
          </w:p>
        </w:tc>
        <w:tc>
          <w:tcPr>
            <w:tcW w:w="4963" w:type="dxa"/>
          </w:tcPr>
          <w:p w:rsidR="00AB09C2" w:rsidRDefault="00AB09C2" w:rsidP="00AB09C2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>Ст. Водитель  МПО   Евстифеев Виктор Петрович,</w:t>
            </w:r>
          </w:p>
          <w:p w:rsidR="00AB09C2" w:rsidRDefault="00AB09C2" w:rsidP="00AB09C2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>сот. тел. 89003805576</w:t>
            </w:r>
          </w:p>
          <w:p w:rsidR="00AB09C2" w:rsidRDefault="00AB09C2" w:rsidP="00AB09C2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 xml:space="preserve">Водитель  МПО  - Реутов Юрий Николаевич, </w:t>
            </w:r>
          </w:p>
          <w:p w:rsidR="00AB09C2" w:rsidRDefault="00AB09C2" w:rsidP="00AB09C2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>сот. тел..</w:t>
            </w:r>
            <w:r w:rsidRPr="0088343F">
              <w:t xml:space="preserve"> </w:t>
            </w:r>
            <w:r>
              <w:t>89617500390</w:t>
            </w:r>
          </w:p>
          <w:p w:rsidR="00AB09C2" w:rsidRDefault="00AB09C2" w:rsidP="00AB09C2">
            <w:pPr>
              <w:jc w:val="both"/>
            </w:pPr>
            <w:r>
              <w:t>Водитель  МПО -</w:t>
            </w:r>
            <w:r w:rsidRPr="0088343F">
              <w:t xml:space="preserve"> </w:t>
            </w:r>
            <w:r>
              <w:t>Чайковский Алексей Викторович</w:t>
            </w:r>
          </w:p>
          <w:p w:rsidR="00AB09C2" w:rsidRDefault="00AB09C2" w:rsidP="00AB09C2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>сот. тел. .</w:t>
            </w:r>
            <w:r w:rsidRPr="0088343F">
              <w:t xml:space="preserve"> </w:t>
            </w:r>
            <w:r>
              <w:t>89003770718</w:t>
            </w:r>
          </w:p>
          <w:p w:rsidR="00AB09C2" w:rsidRDefault="00AB09C2" w:rsidP="00AB09C2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>Водитель  МПО  - Лисихин Дмитрий Алексеевич</w:t>
            </w:r>
          </w:p>
          <w:p w:rsidR="00C14F5C" w:rsidRPr="00260E72" w:rsidRDefault="00AB09C2" w:rsidP="00AB09C2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 xml:space="preserve">сот. тел. </w:t>
            </w:r>
            <w:r w:rsidRPr="0088343F">
              <w:t xml:space="preserve"> </w:t>
            </w:r>
            <w:r>
              <w:t>89003782984</w:t>
            </w:r>
          </w:p>
        </w:tc>
        <w:tc>
          <w:tcPr>
            <w:tcW w:w="2926" w:type="dxa"/>
          </w:tcPr>
          <w:p w:rsidR="00C14F5C" w:rsidRPr="00260E72" w:rsidRDefault="00AB09C2" w:rsidP="00551C8E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с. Межборное</w:t>
            </w:r>
          </w:p>
        </w:tc>
      </w:tr>
    </w:tbl>
    <w:p w:rsidR="00C14F5C" w:rsidRDefault="00C14F5C" w:rsidP="00C14F5C">
      <w:pPr>
        <w:shd w:val="clear" w:color="auto" w:fill="FFFFFF"/>
        <w:spacing w:line="322" w:lineRule="exact"/>
        <w:ind w:left="14" w:right="10" w:firstLine="538"/>
        <w:jc w:val="both"/>
      </w:pPr>
    </w:p>
    <w:p w:rsidR="00C14F5C" w:rsidRDefault="00C14F5C" w:rsidP="00C14F5C">
      <w:pPr>
        <w:jc w:val="right"/>
      </w:pPr>
    </w:p>
    <w:p w:rsidR="00C14F5C" w:rsidRDefault="00C14F5C" w:rsidP="00C14F5C">
      <w:pPr>
        <w:jc w:val="center"/>
        <w:rPr>
          <w:b/>
          <w:u w:val="single"/>
        </w:rPr>
      </w:pPr>
      <w:r>
        <w:rPr>
          <w:b/>
          <w:u w:val="single"/>
        </w:rPr>
        <w:t>Сведения по реагированию патрульно-маневренной  группы</w:t>
      </w:r>
    </w:p>
    <w:p w:rsidR="00C14F5C" w:rsidRPr="004D64AB" w:rsidRDefault="00C14F5C" w:rsidP="00C14F5C">
      <w:pPr>
        <w:jc w:val="right"/>
      </w:pPr>
      <w:r w:rsidRPr="004D64AB">
        <w:t xml:space="preserve">Таблица </w:t>
      </w:r>
      <w:r>
        <w:t>3</w:t>
      </w:r>
    </w:p>
    <w:p w:rsidR="00C14F5C" w:rsidRDefault="00C14F5C" w:rsidP="00C14F5C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C14F5C" w:rsidRPr="00260E72" w:rsidTr="006814B3">
        <w:tc>
          <w:tcPr>
            <w:tcW w:w="2235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 за сутки</w:t>
            </w:r>
          </w:p>
        </w:tc>
      </w:tr>
      <w:tr w:rsidR="00C14F5C" w:rsidRPr="00260E72" w:rsidTr="006814B3">
        <w:tc>
          <w:tcPr>
            <w:tcW w:w="2235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</w:tr>
      <w:tr w:rsidR="00C14F5C" w:rsidRPr="00260E72" w:rsidTr="006814B3">
        <w:tc>
          <w:tcPr>
            <w:tcW w:w="2235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</w:tr>
      <w:tr w:rsidR="00C14F5C" w:rsidRPr="00260E72" w:rsidTr="006814B3">
        <w:tc>
          <w:tcPr>
            <w:tcW w:w="2235" w:type="dxa"/>
          </w:tcPr>
          <w:p w:rsidR="00C14F5C" w:rsidRPr="000D6E4D" w:rsidRDefault="00AB09C2" w:rsidP="00AB09C2">
            <w:r>
              <w:t xml:space="preserve">Межборный </w:t>
            </w:r>
            <w:r w:rsidR="00551C8E">
              <w:t>сельсовет</w:t>
            </w:r>
          </w:p>
        </w:tc>
        <w:tc>
          <w:tcPr>
            <w:tcW w:w="2126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2034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C14F5C" w:rsidRPr="000D6E4D" w:rsidRDefault="00C14F5C" w:rsidP="006814B3">
            <w:pPr>
              <w:jc w:val="center"/>
            </w:pPr>
            <w:r w:rsidRPr="000D6E4D">
              <w:t>0</w:t>
            </w:r>
          </w:p>
        </w:tc>
        <w:tc>
          <w:tcPr>
            <w:tcW w:w="2021" w:type="dxa"/>
          </w:tcPr>
          <w:p w:rsidR="00C14F5C" w:rsidRPr="000D6E4D" w:rsidRDefault="00C14F5C" w:rsidP="006814B3">
            <w:pPr>
              <w:jc w:val="center"/>
            </w:pPr>
            <w:r w:rsidRPr="000D6E4D">
              <w:t>0</w:t>
            </w:r>
          </w:p>
        </w:tc>
        <w:tc>
          <w:tcPr>
            <w:tcW w:w="1299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</w:tr>
    </w:tbl>
    <w:p w:rsidR="00C14F5C" w:rsidRDefault="00C14F5C" w:rsidP="00C14F5C">
      <w:pPr>
        <w:jc w:val="center"/>
        <w:rPr>
          <w:b/>
          <w:u w:val="single"/>
        </w:rPr>
      </w:pPr>
    </w:p>
    <w:p w:rsidR="00C14F5C" w:rsidRDefault="00C14F5C" w:rsidP="00C14F5C">
      <w:pPr>
        <w:keepNext/>
        <w:keepLines/>
        <w:pageBreakBefore/>
        <w:ind w:firstLine="720"/>
        <w:jc w:val="center"/>
        <w:sectPr w:rsidR="00C14F5C" w:rsidSect="00825C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781F" w:rsidRPr="000E07E4" w:rsidRDefault="0087781F" w:rsidP="004B7060"/>
    <w:sectPr w:rsidR="0087781F" w:rsidRPr="000E07E4" w:rsidSect="0051161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B8" w:rsidRDefault="00C464B8" w:rsidP="00511610">
      <w:r>
        <w:separator/>
      </w:r>
    </w:p>
  </w:endnote>
  <w:endnote w:type="continuationSeparator" w:id="1">
    <w:p w:rsidR="00C464B8" w:rsidRDefault="00C464B8" w:rsidP="0051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B8" w:rsidRDefault="00C464B8" w:rsidP="00511610">
      <w:r>
        <w:separator/>
      </w:r>
    </w:p>
  </w:footnote>
  <w:footnote w:type="continuationSeparator" w:id="1">
    <w:p w:rsidR="00C464B8" w:rsidRDefault="00C464B8" w:rsidP="00511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EF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9A2"/>
    <w:multiLevelType w:val="hybridMultilevel"/>
    <w:tmpl w:val="B75E038E"/>
    <w:lvl w:ilvl="0" w:tplc="E26E427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76E0"/>
    <w:multiLevelType w:val="hybridMultilevel"/>
    <w:tmpl w:val="6E7AC80A"/>
    <w:lvl w:ilvl="0" w:tplc="A4ACD8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73969"/>
    <w:multiLevelType w:val="hybridMultilevel"/>
    <w:tmpl w:val="3774DE5A"/>
    <w:lvl w:ilvl="0" w:tplc="6ACA63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41E5E43"/>
    <w:multiLevelType w:val="hybridMultilevel"/>
    <w:tmpl w:val="A09C1C0E"/>
    <w:lvl w:ilvl="0" w:tplc="5FE65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EC01BE"/>
    <w:multiLevelType w:val="hybridMultilevel"/>
    <w:tmpl w:val="609A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9A"/>
    <w:rsid w:val="000007E7"/>
    <w:rsid w:val="0008248A"/>
    <w:rsid w:val="00083957"/>
    <w:rsid w:val="000B1993"/>
    <w:rsid w:val="000C624A"/>
    <w:rsid w:val="000E07E4"/>
    <w:rsid w:val="000E202A"/>
    <w:rsid w:val="0014379A"/>
    <w:rsid w:val="00146294"/>
    <w:rsid w:val="00172768"/>
    <w:rsid w:val="001D1C86"/>
    <w:rsid w:val="001E675C"/>
    <w:rsid w:val="001E7E37"/>
    <w:rsid w:val="001F4D0A"/>
    <w:rsid w:val="00214CFF"/>
    <w:rsid w:val="002453FD"/>
    <w:rsid w:val="00254AA5"/>
    <w:rsid w:val="00276084"/>
    <w:rsid w:val="002A66D6"/>
    <w:rsid w:val="002E7549"/>
    <w:rsid w:val="002F1B57"/>
    <w:rsid w:val="00334C8D"/>
    <w:rsid w:val="00343D72"/>
    <w:rsid w:val="003A118C"/>
    <w:rsid w:val="003B7B37"/>
    <w:rsid w:val="003C6E49"/>
    <w:rsid w:val="003E0D40"/>
    <w:rsid w:val="004546D6"/>
    <w:rsid w:val="004B7060"/>
    <w:rsid w:val="004B7A9E"/>
    <w:rsid w:val="00511610"/>
    <w:rsid w:val="0053586B"/>
    <w:rsid w:val="00540F3E"/>
    <w:rsid w:val="005445CA"/>
    <w:rsid w:val="00551C8E"/>
    <w:rsid w:val="00583335"/>
    <w:rsid w:val="005F3B3F"/>
    <w:rsid w:val="00637901"/>
    <w:rsid w:val="00664B39"/>
    <w:rsid w:val="00673469"/>
    <w:rsid w:val="00706E75"/>
    <w:rsid w:val="007349E4"/>
    <w:rsid w:val="0076169F"/>
    <w:rsid w:val="00770E24"/>
    <w:rsid w:val="00777E66"/>
    <w:rsid w:val="007A5765"/>
    <w:rsid w:val="007C7D6D"/>
    <w:rsid w:val="007E79A0"/>
    <w:rsid w:val="0087781F"/>
    <w:rsid w:val="0088343F"/>
    <w:rsid w:val="008F3802"/>
    <w:rsid w:val="00906CF6"/>
    <w:rsid w:val="00984699"/>
    <w:rsid w:val="00A13214"/>
    <w:rsid w:val="00AB09C2"/>
    <w:rsid w:val="00AB15A0"/>
    <w:rsid w:val="00AE4C46"/>
    <w:rsid w:val="00B83DF4"/>
    <w:rsid w:val="00B92EFA"/>
    <w:rsid w:val="00BD1E7E"/>
    <w:rsid w:val="00BE77F9"/>
    <w:rsid w:val="00BF7943"/>
    <w:rsid w:val="00C14F5C"/>
    <w:rsid w:val="00C4284F"/>
    <w:rsid w:val="00C464B8"/>
    <w:rsid w:val="00C6317F"/>
    <w:rsid w:val="00CC5F86"/>
    <w:rsid w:val="00CF5C22"/>
    <w:rsid w:val="00D37F5C"/>
    <w:rsid w:val="00DA586B"/>
    <w:rsid w:val="00DE6D5D"/>
    <w:rsid w:val="00E7420F"/>
    <w:rsid w:val="00E76BFE"/>
    <w:rsid w:val="00EA0DE7"/>
    <w:rsid w:val="00ED24AB"/>
    <w:rsid w:val="00EE25BD"/>
    <w:rsid w:val="00F80EC8"/>
    <w:rsid w:val="00FA555D"/>
    <w:rsid w:val="00FE348F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Default">
    <w:name w:val="Default"/>
    <w:rsid w:val="0014379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777E66"/>
    <w:pPr>
      <w:spacing w:before="100" w:beforeAutospacing="1" w:after="119"/>
    </w:pPr>
  </w:style>
  <w:style w:type="paragraph" w:styleId="af6">
    <w:name w:val="header"/>
    <w:basedOn w:val="a"/>
    <w:link w:val="af7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4B7A9E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0E07E4"/>
    <w:pPr>
      <w:ind w:left="120" w:right="562" w:firstLine="240"/>
    </w:pPr>
    <w:rPr>
      <w:b/>
    </w:rPr>
  </w:style>
  <w:style w:type="paragraph" w:customStyle="1" w:styleId="Style3">
    <w:name w:val="Style3"/>
    <w:basedOn w:val="a"/>
    <w:rsid w:val="000E07E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E07E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0E07E4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Гипертекстовая ссылка"/>
    <w:rsid w:val="00C14F5C"/>
    <w:rPr>
      <w:b/>
      <w:bCs/>
      <w:color w:val="106BBE"/>
      <w:sz w:val="26"/>
      <w:szCs w:val="26"/>
    </w:rPr>
  </w:style>
  <w:style w:type="character" w:customStyle="1" w:styleId="afc">
    <w:name w:val="Цветовое выделение"/>
    <w:rsid w:val="00C14F5C"/>
    <w:rPr>
      <w:b/>
      <w:color w:val="000080"/>
    </w:rPr>
  </w:style>
  <w:style w:type="character" w:styleId="afd">
    <w:name w:val="Hyperlink"/>
    <w:rsid w:val="00C14F5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36</cp:revision>
  <cp:lastPrinted>2017-05-26T09:30:00Z</cp:lastPrinted>
  <dcterms:created xsi:type="dcterms:W3CDTF">2016-12-19T06:33:00Z</dcterms:created>
  <dcterms:modified xsi:type="dcterms:W3CDTF">2017-05-29T05:28:00Z</dcterms:modified>
</cp:coreProperties>
</file>